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D29D" w14:textId="77777777" w:rsidR="002B4B65" w:rsidRDefault="00000000">
      <w:pPr>
        <w:spacing w:line="600" w:lineRule="exact"/>
        <w:ind w:firstLineChars="200" w:firstLine="880"/>
        <w:rPr>
          <w:rFonts w:ascii="方正小标宋简体" w:eastAsia="方正小标宋简体" w:hAnsi="Times New Roman" w:cs="Times New Roman"/>
          <w:kern w:val="0"/>
          <w:sz w:val="44"/>
          <w:szCs w:val="44"/>
        </w:rPr>
      </w:pPr>
      <w:r>
        <w:rPr>
          <w:rFonts w:ascii="方正小标宋简体" w:eastAsia="方正小标宋简体" w:hAnsi="Times New Roman" w:cs="Times New Roman" w:hint="eastAsia"/>
          <w:kern w:val="0"/>
          <w:sz w:val="44"/>
          <w:szCs w:val="44"/>
        </w:rPr>
        <w:t>习近平向全国广大教师致慰问信</w:t>
      </w:r>
    </w:p>
    <w:p w14:paraId="45A38782" w14:textId="77777777" w:rsidR="002B4B65" w:rsidRDefault="002B4B65"/>
    <w:p w14:paraId="2D926217" w14:textId="77777777" w:rsidR="002B4B65" w:rsidRDefault="002B4B65"/>
    <w:p w14:paraId="63C9DA5B" w14:textId="77777777" w:rsidR="002B4B65" w:rsidRPr="00ED18EB" w:rsidRDefault="00000000" w:rsidP="00ED18EB">
      <w:pPr>
        <w:tabs>
          <w:tab w:val="left" w:pos="2700"/>
        </w:tabs>
        <w:snapToGrid w:val="0"/>
        <w:spacing w:line="560" w:lineRule="exact"/>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全国广大教师们：</w:t>
      </w:r>
    </w:p>
    <w:p w14:paraId="51CAB245" w14:textId="77777777" w:rsidR="002B4B65" w:rsidRPr="00ED18EB" w:rsidRDefault="00000000" w:rsidP="00ED18EB">
      <w:pPr>
        <w:tabs>
          <w:tab w:val="left" w:pos="2700"/>
        </w:tabs>
        <w:snapToGrid w:val="0"/>
        <w:spacing w:line="560" w:lineRule="exact"/>
        <w:ind w:firstLineChars="200" w:firstLine="624"/>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第二十九个教师节到来之际，我正在遥远的乌兹别克斯坦进行国事访问。首先，我代表党中央、国务院，向全国1400万教师，致以诚挚的问候和崇高的敬意！祝大家节日快乐！</w:t>
      </w:r>
    </w:p>
    <w:p w14:paraId="6825D968" w14:textId="77777777" w:rsidR="002B4B65" w:rsidRPr="00ED18EB" w:rsidRDefault="00000000" w:rsidP="00ED18EB">
      <w:pPr>
        <w:tabs>
          <w:tab w:val="left" w:pos="2700"/>
        </w:tabs>
        <w:snapToGrid w:val="0"/>
        <w:spacing w:line="560" w:lineRule="exact"/>
        <w:ind w:firstLineChars="200" w:firstLine="624"/>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长期以来，我国广大教师认真贯彻党的教育方针，默默耕耘、无私奉献，用爱心、知识、智慧点亮学生心灵，培养了一批又一批优秀人才，为我国教育事业发展、为国家发展和民族振兴作出了突出贡献。</w:t>
      </w:r>
    </w:p>
    <w:p w14:paraId="0F124A8B" w14:textId="77777777" w:rsidR="002B4B65" w:rsidRPr="00ED18EB" w:rsidRDefault="00000000" w:rsidP="00ED18EB">
      <w:pPr>
        <w:tabs>
          <w:tab w:val="left" w:pos="2700"/>
        </w:tabs>
        <w:snapToGrid w:val="0"/>
        <w:spacing w:line="560" w:lineRule="exact"/>
        <w:ind w:firstLineChars="200" w:firstLine="624"/>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百年大计，教育为本。教师是立教之本、兴教之源，承担着让每个孩子健康成长、办好人民满意教育的重任。希望全国广大教师牢固树立中国特色社会主义理想信念，带头践行社会主义核心价值观，自觉增强立德树人、教书育人的荣誉感和责任感，学为人师，行为世范，做学生健康成长的指导者和引路人；牢固树立终身学习理念，加强学习，拓宽视野，更新知识，不断提高业务能力和教育教学质量，努力成为业务精湛、学生喜爱的高素质教师；牢固树立改革创新意识，踊跃投身教育创新实践，为发展具有中国特色、世界水平的现代教育作出贡献。</w:t>
      </w:r>
    </w:p>
    <w:p w14:paraId="4BC26F37" w14:textId="77777777" w:rsidR="002B4B65" w:rsidRPr="00ED18EB" w:rsidRDefault="00000000" w:rsidP="00ED18EB">
      <w:pPr>
        <w:tabs>
          <w:tab w:val="left" w:pos="2700"/>
        </w:tabs>
        <w:snapToGrid w:val="0"/>
        <w:spacing w:line="560" w:lineRule="exact"/>
        <w:ind w:firstLineChars="200" w:firstLine="624"/>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各级党委和政府要把加强教师队伍建设作为教育事业发展最重要的基础工作来抓，提升教师素质，改善教师待遇，关心教师健康，维护教师权益，充分信任、紧紧依靠广大教师，支持优秀人才长期从教、终身从教。</w:t>
      </w:r>
    </w:p>
    <w:p w14:paraId="7D317E13" w14:textId="77777777" w:rsidR="002B4B65" w:rsidRPr="00ED18EB" w:rsidRDefault="00000000" w:rsidP="00ED18EB">
      <w:pPr>
        <w:tabs>
          <w:tab w:val="left" w:pos="2700"/>
        </w:tabs>
        <w:snapToGrid w:val="0"/>
        <w:spacing w:line="560" w:lineRule="exact"/>
        <w:ind w:firstLineChars="200" w:firstLine="624"/>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全社会要大力弘扬尊师重教的良好风尚，使教师成为最受</w:t>
      </w:r>
      <w:r w:rsidRPr="00ED18EB">
        <w:rPr>
          <w:rFonts w:ascii="仿宋_GB2312" w:eastAsia="仿宋_GB2312" w:hAnsi="仿宋_GB2312" w:cs="仿宋_GB2312" w:hint="eastAsia"/>
          <w:color w:val="000000"/>
          <w:spacing w:val="-4"/>
          <w:kern w:val="0"/>
          <w:sz w:val="32"/>
          <w:szCs w:val="32"/>
        </w:rPr>
        <w:lastRenderedPageBreak/>
        <w:t>社会尊重的职业。</w:t>
      </w:r>
    </w:p>
    <w:p w14:paraId="6EBE8AB9" w14:textId="77777777" w:rsidR="002B4B65" w:rsidRPr="00ED18EB" w:rsidRDefault="00000000" w:rsidP="00ED18EB">
      <w:pPr>
        <w:tabs>
          <w:tab w:val="left" w:pos="2700"/>
        </w:tabs>
        <w:snapToGrid w:val="0"/>
        <w:spacing w:line="560" w:lineRule="exact"/>
        <w:ind w:firstLineChars="200" w:firstLine="624"/>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祝全国广大教师身体健康、工作顺利、生活幸福！</w:t>
      </w:r>
    </w:p>
    <w:p w14:paraId="1EDCC3BC" w14:textId="77777777" w:rsidR="002B4B65" w:rsidRPr="00ED18EB" w:rsidRDefault="002B4B65" w:rsidP="00ED18EB">
      <w:pPr>
        <w:tabs>
          <w:tab w:val="left" w:pos="2700"/>
        </w:tabs>
        <w:snapToGrid w:val="0"/>
        <w:spacing w:line="560" w:lineRule="exact"/>
        <w:ind w:firstLineChars="200" w:firstLine="624"/>
        <w:rPr>
          <w:rFonts w:ascii="仿宋_GB2312" w:eastAsia="仿宋_GB2312" w:hAnsi="仿宋_GB2312" w:cs="仿宋_GB2312"/>
          <w:color w:val="000000"/>
          <w:spacing w:val="-4"/>
          <w:kern w:val="0"/>
          <w:sz w:val="32"/>
          <w:szCs w:val="32"/>
        </w:rPr>
      </w:pPr>
    </w:p>
    <w:p w14:paraId="164DC5C3" w14:textId="77777777" w:rsidR="002B4B65" w:rsidRPr="00ED18EB" w:rsidRDefault="00000000" w:rsidP="00ED18EB">
      <w:pPr>
        <w:tabs>
          <w:tab w:val="left" w:pos="2700"/>
        </w:tabs>
        <w:snapToGrid w:val="0"/>
        <w:spacing w:line="560" w:lineRule="exact"/>
        <w:ind w:firstLineChars="1800" w:firstLine="5616"/>
        <w:rPr>
          <w:rFonts w:ascii="仿宋_GB2312" w:eastAsia="仿宋_GB2312" w:hAnsi="仿宋_GB2312" w:cs="仿宋_GB2312"/>
          <w:color w:val="000000"/>
          <w:spacing w:val="-4"/>
          <w:kern w:val="0"/>
          <w:sz w:val="32"/>
          <w:szCs w:val="32"/>
        </w:rPr>
      </w:pPr>
      <w:r w:rsidRPr="00ED18EB">
        <w:rPr>
          <w:rFonts w:ascii="仿宋_GB2312" w:eastAsia="仿宋_GB2312" w:hAnsi="仿宋_GB2312" w:cs="仿宋_GB2312" w:hint="eastAsia"/>
          <w:color w:val="000000"/>
          <w:spacing w:val="-4"/>
          <w:kern w:val="0"/>
          <w:sz w:val="32"/>
          <w:szCs w:val="32"/>
        </w:rPr>
        <w:t>习近平</w:t>
      </w:r>
    </w:p>
    <w:p w14:paraId="40A881BD" w14:textId="77777777" w:rsidR="002B4B65" w:rsidRDefault="00000000" w:rsidP="00ED18EB">
      <w:pPr>
        <w:tabs>
          <w:tab w:val="left" w:pos="2700"/>
        </w:tabs>
        <w:snapToGrid w:val="0"/>
        <w:spacing w:line="560" w:lineRule="exact"/>
        <w:ind w:firstLineChars="1600" w:firstLine="4992"/>
        <w:rPr>
          <w:rFonts w:ascii="仿宋" w:eastAsia="仿宋" w:hAnsi="仿宋" w:cs="仿宋"/>
          <w:color w:val="000000"/>
          <w:sz w:val="30"/>
          <w:szCs w:val="30"/>
        </w:rPr>
      </w:pPr>
      <w:r w:rsidRPr="00ED18EB">
        <w:rPr>
          <w:rFonts w:ascii="仿宋_GB2312" w:eastAsia="仿宋_GB2312" w:hAnsi="仿宋_GB2312" w:cs="仿宋_GB2312" w:hint="eastAsia"/>
          <w:color w:val="000000"/>
          <w:spacing w:val="-4"/>
          <w:kern w:val="0"/>
          <w:sz w:val="32"/>
          <w:szCs w:val="32"/>
        </w:rPr>
        <w:t>2013年9月9</w:t>
      </w:r>
      <w:r>
        <w:rPr>
          <w:rFonts w:ascii="仿宋" w:eastAsia="仿宋" w:hAnsi="仿宋" w:cs="仿宋" w:hint="eastAsia"/>
          <w:color w:val="000000"/>
          <w:sz w:val="30"/>
          <w:szCs w:val="30"/>
        </w:rPr>
        <w:t>日</w:t>
      </w:r>
    </w:p>
    <w:p w14:paraId="0ABFD1DE" w14:textId="77777777" w:rsidR="00ED18EB" w:rsidRDefault="00ED18EB">
      <w:pPr>
        <w:tabs>
          <w:tab w:val="left" w:pos="2700"/>
        </w:tabs>
        <w:snapToGrid w:val="0"/>
        <w:spacing w:line="560" w:lineRule="exact"/>
        <w:ind w:firstLineChars="1600" w:firstLine="4800"/>
        <w:rPr>
          <w:rFonts w:ascii="仿宋" w:eastAsia="仿宋" w:hAnsi="仿宋" w:cs="仿宋"/>
          <w:color w:val="000000"/>
          <w:sz w:val="30"/>
          <w:szCs w:val="30"/>
        </w:rPr>
      </w:pPr>
    </w:p>
    <w:sectPr w:rsidR="00ED18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F89EE" w14:textId="77777777" w:rsidR="008B09F0" w:rsidRDefault="008B09F0" w:rsidP="00ED18EB">
      <w:r>
        <w:separator/>
      </w:r>
    </w:p>
  </w:endnote>
  <w:endnote w:type="continuationSeparator" w:id="0">
    <w:p w14:paraId="520F6050" w14:textId="77777777" w:rsidR="008B09F0" w:rsidRDefault="008B09F0" w:rsidP="00ED1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EEE19" w14:textId="77777777" w:rsidR="008B09F0" w:rsidRDefault="008B09F0" w:rsidP="00ED18EB">
      <w:r>
        <w:separator/>
      </w:r>
    </w:p>
  </w:footnote>
  <w:footnote w:type="continuationSeparator" w:id="0">
    <w:p w14:paraId="2B565A37" w14:textId="77777777" w:rsidR="008B09F0" w:rsidRDefault="008B09F0" w:rsidP="00ED1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11A2AD0"/>
    <w:rsid w:val="002B4B65"/>
    <w:rsid w:val="008B09F0"/>
    <w:rsid w:val="00ED18EB"/>
    <w:rsid w:val="311A2AD0"/>
    <w:rsid w:val="62FE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BF0DB3"/>
  <w15:docId w15:val="{3BB4F89B-CBAE-4ACC-B54B-33FA68DE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D18EB"/>
    <w:pPr>
      <w:tabs>
        <w:tab w:val="center" w:pos="4153"/>
        <w:tab w:val="right" w:pos="8306"/>
      </w:tabs>
      <w:snapToGrid w:val="0"/>
      <w:jc w:val="center"/>
    </w:pPr>
    <w:rPr>
      <w:sz w:val="18"/>
      <w:szCs w:val="18"/>
    </w:rPr>
  </w:style>
  <w:style w:type="character" w:customStyle="1" w:styleId="a4">
    <w:name w:val="页眉 字符"/>
    <w:basedOn w:val="a0"/>
    <w:link w:val="a3"/>
    <w:rsid w:val="00ED18EB"/>
    <w:rPr>
      <w:kern w:val="2"/>
      <w:sz w:val="18"/>
      <w:szCs w:val="18"/>
    </w:rPr>
  </w:style>
  <w:style w:type="paragraph" w:styleId="a5">
    <w:name w:val="footer"/>
    <w:basedOn w:val="a"/>
    <w:link w:val="a6"/>
    <w:rsid w:val="00ED18EB"/>
    <w:pPr>
      <w:tabs>
        <w:tab w:val="center" w:pos="4153"/>
        <w:tab w:val="right" w:pos="8306"/>
      </w:tabs>
      <w:snapToGrid w:val="0"/>
      <w:jc w:val="left"/>
    </w:pPr>
    <w:rPr>
      <w:sz w:val="18"/>
      <w:szCs w:val="18"/>
    </w:rPr>
  </w:style>
  <w:style w:type="character" w:customStyle="1" w:styleId="a6">
    <w:name w:val="页脚 字符"/>
    <w:basedOn w:val="a0"/>
    <w:link w:val="a5"/>
    <w:rsid w:val="00ED18E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xu yiming</cp:lastModifiedBy>
  <cp:revision>2</cp:revision>
  <dcterms:created xsi:type="dcterms:W3CDTF">2021-06-30T01:41:00Z</dcterms:created>
  <dcterms:modified xsi:type="dcterms:W3CDTF">2023-07-04T05:06:00Z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